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5253F" w:rsidRDefault="00281816">
      <w:pPr>
        <w:jc w:val="center"/>
        <w:rPr>
          <w:b/>
          <w:sz w:val="22"/>
          <w:szCs w:val="22"/>
        </w:rPr>
      </w:pPr>
      <w:r>
        <w:rPr>
          <w:b/>
          <w:sz w:val="22"/>
          <w:szCs w:val="22"/>
        </w:rPr>
        <w:t>Job Description</w:t>
      </w:r>
    </w:p>
    <w:p w14:paraId="00000002" w14:textId="77777777" w:rsidR="0045253F" w:rsidRDefault="0045253F">
      <w:pPr>
        <w:jc w:val="center"/>
        <w:rPr>
          <w:b/>
          <w:sz w:val="22"/>
          <w:szCs w:val="22"/>
        </w:rPr>
      </w:pPr>
    </w:p>
    <w:p w14:paraId="00000003" w14:textId="2462FE9A" w:rsidR="0045253F" w:rsidRPr="00142DBE" w:rsidRDefault="00142DBE" w:rsidP="00142DBE">
      <w:pPr>
        <w:pStyle w:val="ListParagraph"/>
        <w:numPr>
          <w:ilvl w:val="0"/>
          <w:numId w:val="4"/>
        </w:numPr>
        <w:pBdr>
          <w:top w:val="nil"/>
          <w:left w:val="nil"/>
          <w:bottom w:val="nil"/>
          <w:right w:val="nil"/>
          <w:between w:val="nil"/>
        </w:pBdr>
        <w:tabs>
          <w:tab w:val="center" w:pos="4320"/>
          <w:tab w:val="right" w:pos="8640"/>
        </w:tabs>
        <w:spacing w:before="120"/>
        <w:rPr>
          <w:b/>
          <w:i/>
          <w:color w:val="000000"/>
          <w:sz w:val="22"/>
          <w:szCs w:val="22"/>
        </w:rPr>
      </w:pPr>
      <w:bookmarkStart w:id="0" w:name="_heading=h.gjdgxs" w:colFirst="0" w:colLast="0"/>
      <w:bookmarkEnd w:id="0"/>
      <w:r w:rsidRPr="00142DBE">
        <w:rPr>
          <w:b/>
          <w:i/>
          <w:color w:val="000000"/>
          <w:sz w:val="22"/>
          <w:szCs w:val="22"/>
        </w:rPr>
        <w:t xml:space="preserve">Title: </w:t>
      </w:r>
      <w:r w:rsidR="00281816" w:rsidRPr="00142DBE">
        <w:rPr>
          <w:i/>
          <w:color w:val="000000"/>
          <w:sz w:val="22"/>
          <w:szCs w:val="22"/>
        </w:rPr>
        <w:t>Pastor of Youth</w:t>
      </w:r>
    </w:p>
    <w:p w14:paraId="00000004" w14:textId="70292A2E" w:rsidR="0045253F" w:rsidRDefault="00281816">
      <w:pPr>
        <w:pBdr>
          <w:top w:val="nil"/>
          <w:left w:val="nil"/>
          <w:bottom w:val="nil"/>
          <w:right w:val="nil"/>
          <w:between w:val="nil"/>
        </w:pBdr>
        <w:tabs>
          <w:tab w:val="left" w:pos="720"/>
        </w:tabs>
        <w:spacing w:before="120"/>
        <w:ind w:left="2880" w:hanging="2880"/>
        <w:rPr>
          <w:color w:val="000000"/>
          <w:sz w:val="22"/>
          <w:szCs w:val="22"/>
        </w:rPr>
      </w:pPr>
      <w:r>
        <w:rPr>
          <w:b/>
          <w:i/>
          <w:color w:val="000000"/>
          <w:sz w:val="22"/>
          <w:szCs w:val="22"/>
        </w:rPr>
        <w:t>I</w:t>
      </w:r>
      <w:r w:rsidR="00142DBE">
        <w:rPr>
          <w:b/>
          <w:i/>
          <w:color w:val="000000"/>
          <w:sz w:val="22"/>
          <w:szCs w:val="22"/>
        </w:rPr>
        <w:t>I.</w:t>
      </w:r>
      <w:r w:rsidR="00142DBE">
        <w:rPr>
          <w:b/>
          <w:i/>
          <w:color w:val="000000"/>
          <w:sz w:val="22"/>
          <w:szCs w:val="22"/>
        </w:rPr>
        <w:tab/>
        <w:t xml:space="preserve">Classification: </w:t>
      </w:r>
      <w:r w:rsidRPr="00142DBE">
        <w:rPr>
          <w:i/>
          <w:color w:val="000000"/>
          <w:sz w:val="22"/>
          <w:szCs w:val="22"/>
        </w:rPr>
        <w:t>Full-Time, Pastoral Staff, Exempt position</w:t>
      </w:r>
    </w:p>
    <w:p w14:paraId="00000005" w14:textId="77777777" w:rsidR="0045253F" w:rsidRDefault="00281816">
      <w:pPr>
        <w:spacing w:before="120"/>
        <w:rPr>
          <w:sz w:val="22"/>
          <w:szCs w:val="22"/>
        </w:rPr>
      </w:pPr>
      <w:r>
        <w:rPr>
          <w:b/>
          <w:i/>
          <w:sz w:val="22"/>
          <w:szCs w:val="22"/>
        </w:rPr>
        <w:t>III.</w:t>
      </w:r>
      <w:r>
        <w:rPr>
          <w:b/>
          <w:i/>
          <w:sz w:val="22"/>
          <w:szCs w:val="22"/>
        </w:rPr>
        <w:tab/>
        <w:t xml:space="preserve">Reporting To: </w:t>
      </w:r>
      <w:r>
        <w:rPr>
          <w:sz w:val="22"/>
          <w:szCs w:val="22"/>
        </w:rPr>
        <w:t xml:space="preserve"> Senior Pastor</w:t>
      </w:r>
    </w:p>
    <w:p w14:paraId="00000006" w14:textId="59F0E006" w:rsidR="0045253F" w:rsidRDefault="00281816">
      <w:pPr>
        <w:pBdr>
          <w:top w:val="nil"/>
          <w:left w:val="nil"/>
          <w:bottom w:val="nil"/>
          <w:right w:val="nil"/>
          <w:between w:val="nil"/>
        </w:pBdr>
        <w:spacing w:before="120"/>
        <w:ind w:left="720" w:hanging="720"/>
        <w:rPr>
          <w:color w:val="000000"/>
          <w:sz w:val="22"/>
          <w:szCs w:val="22"/>
        </w:rPr>
      </w:pPr>
      <w:r>
        <w:rPr>
          <w:b/>
          <w:i/>
          <w:color w:val="000000"/>
          <w:sz w:val="22"/>
          <w:szCs w:val="22"/>
        </w:rPr>
        <w:t>IV.</w:t>
      </w:r>
      <w:r>
        <w:rPr>
          <w:b/>
          <w:i/>
          <w:color w:val="000000"/>
          <w:sz w:val="22"/>
          <w:szCs w:val="22"/>
        </w:rPr>
        <w:tab/>
        <w:t>Principle Function</w:t>
      </w:r>
      <w:r>
        <w:rPr>
          <w:color w:val="000000"/>
          <w:sz w:val="22"/>
          <w:szCs w:val="22"/>
        </w:rPr>
        <w:t>:</w:t>
      </w:r>
      <w:r>
        <w:rPr>
          <w:color w:val="000000"/>
          <w:sz w:val="22"/>
          <w:szCs w:val="22"/>
        </w:rPr>
        <w:tab/>
      </w:r>
      <w:r>
        <w:rPr>
          <w:color w:val="000000"/>
          <w:sz w:val="22"/>
          <w:szCs w:val="22"/>
        </w:rPr>
        <w:t>Youth Pastor is responsible for promoting and maintaining the mission of New Life Bible Fellowship Church’s youth ministry (7</w:t>
      </w:r>
      <w:r>
        <w:rPr>
          <w:color w:val="000000"/>
          <w:sz w:val="22"/>
          <w:szCs w:val="22"/>
          <w:vertAlign w:val="superscript"/>
        </w:rPr>
        <w:t>th</w:t>
      </w:r>
      <w:r>
        <w:rPr>
          <w:color w:val="000000"/>
          <w:sz w:val="22"/>
          <w:szCs w:val="22"/>
        </w:rPr>
        <w:t xml:space="preserve"> – 12</w:t>
      </w:r>
      <w:r>
        <w:rPr>
          <w:color w:val="000000"/>
          <w:sz w:val="22"/>
          <w:szCs w:val="22"/>
          <w:vertAlign w:val="superscript"/>
        </w:rPr>
        <w:t>th</w:t>
      </w:r>
      <w:r>
        <w:rPr>
          <w:color w:val="000000"/>
          <w:sz w:val="22"/>
          <w:szCs w:val="22"/>
        </w:rPr>
        <w:t xml:space="preserve"> grades), which is to Glorify God, introduce students to New Life in Christ, and grow together towards maturity in Him. </w:t>
      </w:r>
    </w:p>
    <w:p w14:paraId="2CBE718D" w14:textId="77777777" w:rsidR="00142DBE" w:rsidRDefault="00142DBE" w:rsidP="00142DBE">
      <w:pPr>
        <w:pBdr>
          <w:top w:val="nil"/>
          <w:left w:val="nil"/>
          <w:bottom w:val="nil"/>
          <w:right w:val="nil"/>
          <w:between w:val="nil"/>
        </w:pBdr>
        <w:spacing w:before="120"/>
        <w:ind w:left="720"/>
        <w:rPr>
          <w:b/>
          <w:color w:val="000000"/>
          <w:sz w:val="28"/>
          <w:szCs w:val="28"/>
        </w:rPr>
      </w:pPr>
    </w:p>
    <w:p w14:paraId="08CF26B1" w14:textId="451957ED" w:rsidR="00142DBE" w:rsidRPr="00142DBE" w:rsidRDefault="00142DBE" w:rsidP="00142DBE">
      <w:pPr>
        <w:pBdr>
          <w:top w:val="nil"/>
          <w:left w:val="nil"/>
          <w:bottom w:val="nil"/>
          <w:right w:val="nil"/>
          <w:between w:val="nil"/>
        </w:pBdr>
        <w:spacing w:before="120"/>
        <w:rPr>
          <w:color w:val="000000"/>
          <w:sz w:val="20"/>
          <w:szCs w:val="22"/>
        </w:rPr>
      </w:pPr>
      <w:r w:rsidRPr="00142DBE">
        <w:rPr>
          <w:b/>
          <w:color w:val="000000"/>
          <w:szCs w:val="28"/>
        </w:rPr>
        <w:t>***</w:t>
      </w:r>
      <w:r w:rsidRPr="00142DBE">
        <w:rPr>
          <w:b/>
          <w:color w:val="000000"/>
          <w:szCs w:val="28"/>
        </w:rPr>
        <w:t>To apply</w:t>
      </w:r>
      <w:r w:rsidRPr="00142DBE">
        <w:rPr>
          <w:b/>
          <w:color w:val="000000"/>
          <w:szCs w:val="28"/>
        </w:rPr>
        <w:t xml:space="preserve"> for this position please visit </w:t>
      </w:r>
      <w:hyperlink r:id="rId6">
        <w:r w:rsidRPr="00142DBE">
          <w:rPr>
            <w:b/>
            <w:color w:val="0563C1"/>
            <w:szCs w:val="28"/>
            <w:u w:val="single"/>
          </w:rPr>
          <w:t>www.newlifebfc.org/candidates</w:t>
        </w:r>
      </w:hyperlink>
      <w:r w:rsidRPr="00142DBE">
        <w:rPr>
          <w:b/>
          <w:color w:val="000000"/>
          <w:szCs w:val="28"/>
        </w:rPr>
        <w:t xml:space="preserve"> for further information and application</w:t>
      </w:r>
      <w:proofErr w:type="gramStart"/>
      <w:r w:rsidRPr="00142DBE">
        <w:rPr>
          <w:b/>
          <w:color w:val="000000"/>
          <w:szCs w:val="28"/>
        </w:rPr>
        <w:t>.</w:t>
      </w:r>
      <w:r w:rsidRPr="00142DBE">
        <w:rPr>
          <w:b/>
          <w:color w:val="000000"/>
          <w:szCs w:val="28"/>
        </w:rPr>
        <w:t>*</w:t>
      </w:r>
      <w:proofErr w:type="gramEnd"/>
      <w:r w:rsidRPr="00142DBE">
        <w:rPr>
          <w:b/>
          <w:color w:val="000000"/>
          <w:szCs w:val="28"/>
        </w:rPr>
        <w:t>**</w:t>
      </w:r>
    </w:p>
    <w:p w14:paraId="7E4E3211" w14:textId="77777777" w:rsidR="00142DBE" w:rsidRDefault="00142DBE">
      <w:pPr>
        <w:pBdr>
          <w:top w:val="nil"/>
          <w:left w:val="nil"/>
          <w:bottom w:val="nil"/>
          <w:right w:val="nil"/>
          <w:between w:val="nil"/>
        </w:pBdr>
        <w:spacing w:before="120"/>
        <w:ind w:left="720" w:hanging="720"/>
        <w:rPr>
          <w:color w:val="000000"/>
          <w:sz w:val="22"/>
          <w:szCs w:val="22"/>
        </w:rPr>
      </w:pPr>
    </w:p>
    <w:p w14:paraId="00000007" w14:textId="77777777" w:rsidR="0045253F" w:rsidRDefault="00281816">
      <w:pPr>
        <w:pBdr>
          <w:top w:val="nil"/>
          <w:left w:val="nil"/>
          <w:bottom w:val="nil"/>
          <w:right w:val="nil"/>
          <w:between w:val="nil"/>
        </w:pBdr>
        <w:tabs>
          <w:tab w:val="left" w:pos="0"/>
          <w:tab w:val="left" w:pos="810"/>
          <w:tab w:val="left" w:pos="1440"/>
        </w:tabs>
        <w:spacing w:before="120"/>
        <w:rPr>
          <w:b/>
          <w:i/>
          <w:color w:val="000000"/>
          <w:sz w:val="22"/>
          <w:szCs w:val="22"/>
        </w:rPr>
      </w:pPr>
      <w:r>
        <w:rPr>
          <w:rFonts w:ascii="Book Antiqua" w:eastAsia="Book Antiqua" w:hAnsi="Book Antiqua" w:cs="Book Antiqua"/>
          <w:b/>
          <w:i/>
          <w:color w:val="000000"/>
          <w:sz w:val="22"/>
          <w:szCs w:val="22"/>
        </w:rPr>
        <w:t>V</w:t>
      </w:r>
      <w:r>
        <w:rPr>
          <w:rFonts w:ascii="Book Antiqua" w:eastAsia="Book Antiqua" w:hAnsi="Book Antiqua" w:cs="Book Antiqua"/>
          <w:color w:val="000000"/>
          <w:sz w:val="22"/>
          <w:szCs w:val="22"/>
        </w:rPr>
        <w:t>.</w:t>
      </w:r>
      <w:r>
        <w:rPr>
          <w:b/>
          <w:i/>
          <w:color w:val="000000"/>
          <w:sz w:val="22"/>
          <w:szCs w:val="22"/>
        </w:rPr>
        <w:t xml:space="preserve"> Essential Duties</w:t>
      </w:r>
    </w:p>
    <w:p w14:paraId="00000008" w14:textId="77777777" w:rsidR="0045253F" w:rsidRDefault="00281816">
      <w:pPr>
        <w:numPr>
          <w:ilvl w:val="0"/>
          <w:numId w:val="2"/>
        </w:numPr>
        <w:pBdr>
          <w:top w:val="nil"/>
          <w:left w:val="nil"/>
          <w:bottom w:val="nil"/>
          <w:right w:val="nil"/>
          <w:between w:val="nil"/>
        </w:pBdr>
        <w:tabs>
          <w:tab w:val="left" w:pos="450"/>
          <w:tab w:val="left" w:pos="810"/>
          <w:tab w:val="left" w:pos="1440"/>
        </w:tabs>
        <w:spacing w:before="120"/>
        <w:ind w:left="720"/>
        <w:rPr>
          <w:color w:val="000000"/>
          <w:sz w:val="22"/>
          <w:szCs w:val="22"/>
        </w:rPr>
      </w:pPr>
      <w:r>
        <w:rPr>
          <w:color w:val="000000"/>
          <w:sz w:val="22"/>
          <w:szCs w:val="22"/>
        </w:rPr>
        <w:t>Serve as primary teaching pastor for youth ministry, with an emphasis on  expository preaching/teaching</w:t>
      </w:r>
    </w:p>
    <w:p w14:paraId="00000009" w14:textId="77777777" w:rsidR="0045253F" w:rsidRDefault="00281816">
      <w:pPr>
        <w:numPr>
          <w:ilvl w:val="0"/>
          <w:numId w:val="2"/>
        </w:numPr>
        <w:pBdr>
          <w:top w:val="nil"/>
          <w:left w:val="nil"/>
          <w:bottom w:val="nil"/>
          <w:right w:val="nil"/>
          <w:between w:val="nil"/>
        </w:pBdr>
        <w:tabs>
          <w:tab w:val="left" w:pos="0"/>
          <w:tab w:val="left" w:pos="810"/>
          <w:tab w:val="left" w:pos="1440"/>
        </w:tabs>
        <w:ind w:left="720"/>
        <w:rPr>
          <w:color w:val="000000"/>
          <w:sz w:val="22"/>
          <w:szCs w:val="22"/>
        </w:rPr>
      </w:pPr>
      <w:r>
        <w:rPr>
          <w:color w:val="000000"/>
          <w:sz w:val="22"/>
          <w:szCs w:val="22"/>
        </w:rPr>
        <w:t>Recruit, disciple, equip and collaborate with adult youth staff volunteers</w:t>
      </w:r>
    </w:p>
    <w:p w14:paraId="0000000A" w14:textId="77777777" w:rsidR="0045253F" w:rsidRDefault="00281816">
      <w:pPr>
        <w:numPr>
          <w:ilvl w:val="0"/>
          <w:numId w:val="2"/>
        </w:numPr>
        <w:pBdr>
          <w:top w:val="nil"/>
          <w:left w:val="nil"/>
          <w:bottom w:val="nil"/>
          <w:right w:val="nil"/>
          <w:between w:val="nil"/>
        </w:pBdr>
        <w:tabs>
          <w:tab w:val="left" w:pos="0"/>
          <w:tab w:val="left" w:pos="1440"/>
        </w:tabs>
        <w:ind w:left="720"/>
        <w:rPr>
          <w:color w:val="000000"/>
          <w:sz w:val="22"/>
          <w:szCs w:val="22"/>
        </w:rPr>
      </w:pPr>
      <w:r>
        <w:rPr>
          <w:color w:val="000000"/>
          <w:sz w:val="22"/>
          <w:szCs w:val="22"/>
        </w:rPr>
        <w:t>Establish and maintain personal relationships with individual students in order to minister, disciple, and present Christ by means of maintaining availability as a friend and counselor</w:t>
      </w:r>
    </w:p>
    <w:p w14:paraId="0000000B" w14:textId="77777777" w:rsidR="0045253F" w:rsidRDefault="00281816">
      <w:pPr>
        <w:numPr>
          <w:ilvl w:val="0"/>
          <w:numId w:val="2"/>
        </w:numPr>
        <w:pBdr>
          <w:top w:val="nil"/>
          <w:left w:val="nil"/>
          <w:bottom w:val="nil"/>
          <w:right w:val="nil"/>
          <w:between w:val="nil"/>
        </w:pBdr>
        <w:tabs>
          <w:tab w:val="left" w:pos="0"/>
          <w:tab w:val="left" w:pos="810"/>
          <w:tab w:val="left" w:pos="1440"/>
        </w:tabs>
        <w:ind w:left="720"/>
        <w:rPr>
          <w:color w:val="000000"/>
          <w:sz w:val="22"/>
          <w:szCs w:val="22"/>
        </w:rPr>
      </w:pPr>
      <w:r>
        <w:rPr>
          <w:color w:val="000000"/>
          <w:sz w:val="22"/>
          <w:szCs w:val="22"/>
        </w:rPr>
        <w:t xml:space="preserve">Maintain communications with parents of youth </w:t>
      </w:r>
    </w:p>
    <w:p w14:paraId="0000000C" w14:textId="77777777" w:rsidR="0045253F" w:rsidRDefault="00281816">
      <w:pPr>
        <w:numPr>
          <w:ilvl w:val="0"/>
          <w:numId w:val="2"/>
        </w:numPr>
        <w:pBdr>
          <w:top w:val="nil"/>
          <w:left w:val="nil"/>
          <w:bottom w:val="nil"/>
          <w:right w:val="nil"/>
          <w:between w:val="nil"/>
        </w:pBdr>
        <w:tabs>
          <w:tab w:val="left" w:pos="0"/>
          <w:tab w:val="left" w:pos="810"/>
          <w:tab w:val="left" w:pos="1440"/>
        </w:tabs>
        <w:ind w:left="720"/>
        <w:rPr>
          <w:color w:val="000000"/>
          <w:sz w:val="22"/>
          <w:szCs w:val="22"/>
        </w:rPr>
      </w:pPr>
      <w:r>
        <w:rPr>
          <w:color w:val="000000"/>
          <w:sz w:val="22"/>
          <w:szCs w:val="22"/>
        </w:rPr>
        <w:t>Develop and plan outreac</w:t>
      </w:r>
      <w:r>
        <w:rPr>
          <w:color w:val="000000"/>
          <w:sz w:val="22"/>
          <w:szCs w:val="22"/>
        </w:rPr>
        <w:t>h opportunities both locally and as part of a global outreach program</w:t>
      </w:r>
    </w:p>
    <w:p w14:paraId="0000000D" w14:textId="77777777" w:rsidR="0045253F" w:rsidRDefault="00281816">
      <w:pPr>
        <w:numPr>
          <w:ilvl w:val="0"/>
          <w:numId w:val="2"/>
        </w:numPr>
        <w:pBdr>
          <w:top w:val="nil"/>
          <w:left w:val="nil"/>
          <w:bottom w:val="nil"/>
          <w:right w:val="nil"/>
          <w:between w:val="nil"/>
        </w:pBdr>
        <w:tabs>
          <w:tab w:val="left" w:pos="0"/>
          <w:tab w:val="left" w:pos="810"/>
          <w:tab w:val="left" w:pos="1440"/>
        </w:tabs>
        <w:ind w:left="720"/>
        <w:rPr>
          <w:color w:val="000000"/>
          <w:sz w:val="22"/>
          <w:szCs w:val="22"/>
        </w:rPr>
      </w:pPr>
      <w:r>
        <w:rPr>
          <w:color w:val="000000"/>
          <w:sz w:val="22"/>
          <w:szCs w:val="22"/>
        </w:rPr>
        <w:t>Oversee a student ministry budget</w:t>
      </w:r>
    </w:p>
    <w:p w14:paraId="0000000E" w14:textId="77777777" w:rsidR="0045253F" w:rsidRDefault="00281816">
      <w:pPr>
        <w:numPr>
          <w:ilvl w:val="0"/>
          <w:numId w:val="2"/>
        </w:numPr>
        <w:pBdr>
          <w:top w:val="nil"/>
          <w:left w:val="nil"/>
          <w:bottom w:val="nil"/>
          <w:right w:val="nil"/>
          <w:between w:val="nil"/>
        </w:pBdr>
        <w:tabs>
          <w:tab w:val="left" w:pos="0"/>
          <w:tab w:val="left" w:pos="810"/>
          <w:tab w:val="left" w:pos="1440"/>
        </w:tabs>
        <w:ind w:left="720"/>
        <w:rPr>
          <w:i/>
          <w:color w:val="000000"/>
          <w:sz w:val="22"/>
          <w:szCs w:val="22"/>
        </w:rPr>
      </w:pPr>
      <w:r>
        <w:rPr>
          <w:color w:val="000000"/>
          <w:sz w:val="22"/>
          <w:szCs w:val="22"/>
        </w:rPr>
        <w:t>General Pastoral ministries, including visitation, counseling, teaching etc.</w:t>
      </w:r>
    </w:p>
    <w:p w14:paraId="0000000F" w14:textId="77777777" w:rsidR="0045253F" w:rsidRDefault="0045253F">
      <w:pPr>
        <w:pBdr>
          <w:top w:val="nil"/>
          <w:left w:val="nil"/>
          <w:bottom w:val="nil"/>
          <w:right w:val="nil"/>
          <w:between w:val="nil"/>
        </w:pBdr>
        <w:spacing w:before="120"/>
        <w:ind w:left="720" w:hanging="720"/>
        <w:rPr>
          <w:color w:val="000000"/>
          <w:sz w:val="22"/>
          <w:szCs w:val="22"/>
        </w:rPr>
      </w:pPr>
    </w:p>
    <w:p w14:paraId="00000010" w14:textId="77777777" w:rsidR="0045253F" w:rsidRDefault="00281816">
      <w:pPr>
        <w:tabs>
          <w:tab w:val="left" w:pos="360"/>
        </w:tabs>
        <w:spacing w:before="120"/>
        <w:rPr>
          <w:sz w:val="22"/>
          <w:szCs w:val="22"/>
        </w:rPr>
      </w:pPr>
      <w:r>
        <w:rPr>
          <w:b/>
          <w:i/>
          <w:sz w:val="22"/>
          <w:szCs w:val="22"/>
        </w:rPr>
        <w:t>VI.</w:t>
      </w:r>
      <w:r>
        <w:rPr>
          <w:b/>
          <w:i/>
          <w:sz w:val="22"/>
          <w:szCs w:val="22"/>
        </w:rPr>
        <w:tab/>
      </w:r>
      <w:r>
        <w:rPr>
          <w:b/>
          <w:i/>
          <w:sz w:val="22"/>
          <w:szCs w:val="22"/>
        </w:rPr>
        <w:tab/>
        <w:t>Qualifications for the Position</w:t>
      </w:r>
      <w:r>
        <w:rPr>
          <w:sz w:val="22"/>
          <w:szCs w:val="22"/>
        </w:rPr>
        <w:t>:</w:t>
      </w:r>
      <w:r>
        <w:rPr>
          <w:sz w:val="22"/>
          <w:szCs w:val="22"/>
        </w:rPr>
        <w:tab/>
      </w:r>
    </w:p>
    <w:p w14:paraId="00000011" w14:textId="77777777" w:rsidR="0045253F" w:rsidRDefault="00281816">
      <w:pPr>
        <w:ind w:firstLine="270"/>
        <w:rPr>
          <w:sz w:val="22"/>
          <w:szCs w:val="22"/>
        </w:rPr>
      </w:pPr>
      <w:r>
        <w:rPr>
          <w:sz w:val="22"/>
          <w:szCs w:val="22"/>
        </w:rPr>
        <w:t>Applicant must:</w:t>
      </w:r>
    </w:p>
    <w:p w14:paraId="00000012" w14:textId="77777777" w:rsidR="0045253F" w:rsidRDefault="00281816">
      <w:pPr>
        <w:numPr>
          <w:ilvl w:val="0"/>
          <w:numId w:val="3"/>
        </w:numPr>
        <w:tabs>
          <w:tab w:val="left" w:pos="810"/>
        </w:tabs>
        <w:rPr>
          <w:sz w:val="22"/>
          <w:szCs w:val="22"/>
        </w:rPr>
      </w:pPr>
      <w:r>
        <w:rPr>
          <w:sz w:val="22"/>
          <w:szCs w:val="22"/>
        </w:rPr>
        <w:t>Confess Jesus Christ as Lord and Savior and demonstrate a vibrant and growing personal walk with Jesus</w:t>
      </w:r>
    </w:p>
    <w:p w14:paraId="00000013" w14:textId="77777777" w:rsidR="0045253F" w:rsidRDefault="00281816">
      <w:pPr>
        <w:numPr>
          <w:ilvl w:val="0"/>
          <w:numId w:val="3"/>
        </w:numPr>
        <w:tabs>
          <w:tab w:val="left" w:pos="810"/>
        </w:tabs>
        <w:rPr>
          <w:sz w:val="22"/>
          <w:szCs w:val="22"/>
        </w:rPr>
      </w:pPr>
      <w:r>
        <w:rPr>
          <w:sz w:val="22"/>
          <w:szCs w:val="22"/>
        </w:rPr>
        <w:t>Meet Biblical qualifications found in Titus 1:6-9,1 Tim 3:2-7, 1 Peter 5:2-3</w:t>
      </w:r>
    </w:p>
    <w:p w14:paraId="00000014" w14:textId="77777777" w:rsidR="0045253F" w:rsidRDefault="00281816">
      <w:pPr>
        <w:numPr>
          <w:ilvl w:val="0"/>
          <w:numId w:val="3"/>
        </w:numPr>
        <w:tabs>
          <w:tab w:val="left" w:pos="810"/>
        </w:tabs>
        <w:rPr>
          <w:sz w:val="22"/>
          <w:szCs w:val="22"/>
        </w:rPr>
      </w:pPr>
      <w:r>
        <w:rPr>
          <w:sz w:val="22"/>
          <w:szCs w:val="22"/>
        </w:rPr>
        <w:t>Be able to communicate clearly both orally and in writing</w:t>
      </w:r>
    </w:p>
    <w:p w14:paraId="00000015" w14:textId="77777777" w:rsidR="0045253F" w:rsidRDefault="00281816">
      <w:pPr>
        <w:numPr>
          <w:ilvl w:val="0"/>
          <w:numId w:val="3"/>
        </w:numPr>
        <w:tabs>
          <w:tab w:val="left" w:pos="810"/>
        </w:tabs>
        <w:rPr>
          <w:sz w:val="22"/>
          <w:szCs w:val="22"/>
        </w:rPr>
      </w:pPr>
      <w:r>
        <w:rPr>
          <w:sz w:val="22"/>
          <w:szCs w:val="22"/>
        </w:rPr>
        <w:t>Maintain the highe</w:t>
      </w:r>
      <w:r>
        <w:rPr>
          <w:sz w:val="22"/>
          <w:szCs w:val="22"/>
        </w:rPr>
        <w:t>st level of confidentiality</w:t>
      </w:r>
    </w:p>
    <w:p w14:paraId="00000016" w14:textId="77777777" w:rsidR="0045253F" w:rsidRDefault="00281816">
      <w:pPr>
        <w:numPr>
          <w:ilvl w:val="0"/>
          <w:numId w:val="3"/>
        </w:numPr>
        <w:tabs>
          <w:tab w:val="left" w:pos="810"/>
        </w:tabs>
        <w:rPr>
          <w:sz w:val="22"/>
          <w:szCs w:val="22"/>
        </w:rPr>
      </w:pPr>
      <w:r>
        <w:rPr>
          <w:sz w:val="22"/>
          <w:szCs w:val="22"/>
        </w:rPr>
        <w:t>Be in agreement with the Articles of Faith of the Bible Fellowship Church</w:t>
      </w:r>
    </w:p>
    <w:p w14:paraId="00000017" w14:textId="77777777" w:rsidR="0045253F" w:rsidRDefault="00281816">
      <w:pPr>
        <w:numPr>
          <w:ilvl w:val="0"/>
          <w:numId w:val="3"/>
        </w:numPr>
        <w:tabs>
          <w:tab w:val="left" w:pos="810"/>
        </w:tabs>
        <w:rPr>
          <w:sz w:val="22"/>
          <w:szCs w:val="22"/>
        </w:rPr>
      </w:pPr>
      <w:r>
        <w:rPr>
          <w:sz w:val="22"/>
          <w:szCs w:val="22"/>
        </w:rPr>
        <w:t>Has served in a youth ministry position, either paid or unpaid for at least two years (Bachelors or Master’s degree from a Bible school/seminary/college p</w:t>
      </w:r>
      <w:r>
        <w:rPr>
          <w:sz w:val="22"/>
          <w:szCs w:val="22"/>
        </w:rPr>
        <w:t>referred)</w:t>
      </w:r>
    </w:p>
    <w:p w14:paraId="00000018" w14:textId="77777777" w:rsidR="0045253F" w:rsidRDefault="0045253F">
      <w:pPr>
        <w:tabs>
          <w:tab w:val="left" w:pos="360"/>
          <w:tab w:val="left" w:pos="810"/>
        </w:tabs>
        <w:ind w:left="360"/>
        <w:rPr>
          <w:sz w:val="22"/>
          <w:szCs w:val="22"/>
        </w:rPr>
      </w:pPr>
    </w:p>
    <w:p w14:paraId="00000019" w14:textId="77777777" w:rsidR="0045253F" w:rsidRDefault="0045253F">
      <w:pPr>
        <w:tabs>
          <w:tab w:val="left" w:pos="810"/>
        </w:tabs>
        <w:ind w:left="720"/>
        <w:rPr>
          <w:sz w:val="22"/>
          <w:szCs w:val="22"/>
        </w:rPr>
      </w:pPr>
    </w:p>
    <w:p w14:paraId="0000001A" w14:textId="77777777" w:rsidR="0045253F" w:rsidRDefault="00281816">
      <w:pPr>
        <w:tabs>
          <w:tab w:val="left" w:pos="720"/>
        </w:tabs>
        <w:rPr>
          <w:b/>
          <w:i/>
          <w:sz w:val="22"/>
          <w:szCs w:val="22"/>
        </w:rPr>
      </w:pPr>
      <w:r>
        <w:rPr>
          <w:b/>
          <w:i/>
          <w:sz w:val="22"/>
          <w:szCs w:val="22"/>
        </w:rPr>
        <w:t>VII.</w:t>
      </w:r>
      <w:r>
        <w:rPr>
          <w:b/>
          <w:i/>
          <w:sz w:val="22"/>
          <w:szCs w:val="22"/>
        </w:rPr>
        <w:tab/>
        <w:t>Physical Demands</w:t>
      </w:r>
    </w:p>
    <w:p w14:paraId="0000001B" w14:textId="77777777" w:rsidR="0045253F" w:rsidRDefault="00281816">
      <w:pPr>
        <w:tabs>
          <w:tab w:val="left" w:pos="810"/>
        </w:tabs>
        <w:rPr>
          <w:sz w:val="22"/>
          <w:szCs w:val="22"/>
        </w:rPr>
      </w:pPr>
      <w:r>
        <w:rPr>
          <w:sz w:val="22"/>
          <w:szCs w:val="22"/>
        </w:rPr>
        <w:t xml:space="preserve">    Applicant must</w:t>
      </w:r>
    </w:p>
    <w:p w14:paraId="0000001C" w14:textId="77777777" w:rsidR="0045253F" w:rsidRDefault="00281816">
      <w:pPr>
        <w:numPr>
          <w:ilvl w:val="0"/>
          <w:numId w:val="1"/>
        </w:numPr>
        <w:pBdr>
          <w:top w:val="nil"/>
          <w:left w:val="nil"/>
          <w:bottom w:val="nil"/>
          <w:right w:val="nil"/>
          <w:between w:val="nil"/>
        </w:pBdr>
        <w:tabs>
          <w:tab w:val="left" w:pos="810"/>
        </w:tabs>
        <w:rPr>
          <w:color w:val="000000"/>
          <w:sz w:val="22"/>
          <w:szCs w:val="22"/>
        </w:rPr>
      </w:pPr>
      <w:r>
        <w:rPr>
          <w:color w:val="000000"/>
        </w:rPr>
        <w:t>Be able to stand for up to 1 hour at a time</w:t>
      </w:r>
    </w:p>
    <w:p w14:paraId="0000001D" w14:textId="77777777" w:rsidR="0045253F" w:rsidRDefault="00281816">
      <w:pPr>
        <w:numPr>
          <w:ilvl w:val="0"/>
          <w:numId w:val="1"/>
        </w:numPr>
        <w:pBdr>
          <w:top w:val="nil"/>
          <w:left w:val="nil"/>
          <w:bottom w:val="nil"/>
          <w:right w:val="nil"/>
          <w:between w:val="nil"/>
        </w:pBdr>
        <w:tabs>
          <w:tab w:val="left" w:pos="810"/>
        </w:tabs>
      </w:pPr>
      <w:r>
        <w:rPr>
          <w:color w:val="000000"/>
        </w:rPr>
        <w:t xml:space="preserve">Be able to lift a minimum of 50 </w:t>
      </w:r>
      <w:proofErr w:type="spellStart"/>
      <w:r>
        <w:rPr>
          <w:color w:val="000000"/>
        </w:rPr>
        <w:t>lbs</w:t>
      </w:r>
      <w:proofErr w:type="spellEnd"/>
      <w:r>
        <w:rPr>
          <w:color w:val="000000"/>
        </w:rPr>
        <w:t xml:space="preserve"> </w:t>
      </w:r>
    </w:p>
    <w:p w14:paraId="0000001E" w14:textId="77777777" w:rsidR="0045253F" w:rsidRDefault="00281816">
      <w:pPr>
        <w:numPr>
          <w:ilvl w:val="0"/>
          <w:numId w:val="1"/>
        </w:numPr>
        <w:pBdr>
          <w:top w:val="nil"/>
          <w:left w:val="nil"/>
          <w:bottom w:val="nil"/>
          <w:right w:val="nil"/>
          <w:between w:val="nil"/>
        </w:pBdr>
        <w:tabs>
          <w:tab w:val="left" w:pos="810"/>
        </w:tabs>
      </w:pPr>
      <w:r>
        <w:rPr>
          <w:color w:val="000000"/>
        </w:rPr>
        <w:t>Be able to stand, stoop, and kneel around office equipment</w:t>
      </w:r>
    </w:p>
    <w:p w14:paraId="0000001F" w14:textId="77777777" w:rsidR="0045253F" w:rsidRDefault="00281816">
      <w:pPr>
        <w:numPr>
          <w:ilvl w:val="0"/>
          <w:numId w:val="1"/>
        </w:numPr>
        <w:pBdr>
          <w:top w:val="nil"/>
          <w:left w:val="nil"/>
          <w:bottom w:val="nil"/>
          <w:right w:val="nil"/>
          <w:between w:val="nil"/>
        </w:pBdr>
        <w:tabs>
          <w:tab w:val="left" w:pos="810"/>
        </w:tabs>
      </w:pPr>
      <w:r>
        <w:rPr>
          <w:color w:val="000000"/>
        </w:rPr>
        <w:t>Be able to navigate stairs</w:t>
      </w:r>
    </w:p>
    <w:p w14:paraId="00000020" w14:textId="77777777" w:rsidR="0045253F" w:rsidRDefault="00281816">
      <w:pPr>
        <w:numPr>
          <w:ilvl w:val="0"/>
          <w:numId w:val="1"/>
        </w:numPr>
        <w:pBdr>
          <w:top w:val="nil"/>
          <w:left w:val="nil"/>
          <w:bottom w:val="nil"/>
          <w:right w:val="nil"/>
          <w:between w:val="nil"/>
        </w:pBdr>
        <w:tabs>
          <w:tab w:val="left" w:pos="810"/>
        </w:tabs>
      </w:pPr>
      <w:r>
        <w:rPr>
          <w:color w:val="000000"/>
        </w:rPr>
        <w:lastRenderedPageBreak/>
        <w:t>Be able to hear well</w:t>
      </w:r>
    </w:p>
    <w:p w14:paraId="00000021" w14:textId="77777777" w:rsidR="0045253F" w:rsidRDefault="00281816">
      <w:pPr>
        <w:numPr>
          <w:ilvl w:val="0"/>
          <w:numId w:val="1"/>
        </w:numPr>
        <w:pBdr>
          <w:top w:val="nil"/>
          <w:left w:val="nil"/>
          <w:bottom w:val="nil"/>
          <w:right w:val="nil"/>
          <w:between w:val="nil"/>
        </w:pBdr>
        <w:tabs>
          <w:tab w:val="left" w:pos="810"/>
        </w:tabs>
      </w:pPr>
      <w:r>
        <w:rPr>
          <w:color w:val="000000"/>
        </w:rPr>
        <w:t>Be able to speak clearly for up to 3 hours</w:t>
      </w:r>
    </w:p>
    <w:p w14:paraId="00000022" w14:textId="77777777" w:rsidR="0045253F" w:rsidRDefault="00281816">
      <w:pPr>
        <w:numPr>
          <w:ilvl w:val="0"/>
          <w:numId w:val="1"/>
        </w:numPr>
        <w:pBdr>
          <w:top w:val="nil"/>
          <w:left w:val="nil"/>
          <w:bottom w:val="nil"/>
          <w:right w:val="nil"/>
          <w:between w:val="nil"/>
        </w:pBdr>
        <w:tabs>
          <w:tab w:val="left" w:pos="810"/>
        </w:tabs>
      </w:pPr>
      <w:r>
        <w:rPr>
          <w:color w:val="000000"/>
        </w:rPr>
        <w:t>Be able to see a computer font of 10 pts and greater</w:t>
      </w:r>
    </w:p>
    <w:p w14:paraId="00000023" w14:textId="77777777" w:rsidR="0045253F" w:rsidRDefault="00281816">
      <w:pPr>
        <w:numPr>
          <w:ilvl w:val="0"/>
          <w:numId w:val="1"/>
        </w:numPr>
        <w:pBdr>
          <w:top w:val="nil"/>
          <w:left w:val="nil"/>
          <w:bottom w:val="nil"/>
          <w:right w:val="nil"/>
          <w:between w:val="nil"/>
        </w:pBdr>
        <w:tabs>
          <w:tab w:val="left" w:pos="810"/>
        </w:tabs>
        <w:rPr>
          <w:color w:val="000000"/>
          <w:sz w:val="22"/>
          <w:szCs w:val="22"/>
        </w:rPr>
      </w:pPr>
      <w:r>
        <w:rPr>
          <w:color w:val="000000"/>
        </w:rPr>
        <w:t>Be able to work with a computer for extended periods of time</w:t>
      </w:r>
    </w:p>
    <w:p w14:paraId="00000024" w14:textId="77777777" w:rsidR="0045253F" w:rsidRDefault="0045253F">
      <w:pPr>
        <w:tabs>
          <w:tab w:val="left" w:pos="810"/>
        </w:tabs>
        <w:ind w:left="720"/>
        <w:rPr>
          <w:sz w:val="22"/>
          <w:szCs w:val="22"/>
        </w:rPr>
      </w:pPr>
    </w:p>
    <w:p w14:paraId="00000025" w14:textId="77777777" w:rsidR="0045253F" w:rsidRDefault="00281816">
      <w:pPr>
        <w:pBdr>
          <w:top w:val="nil"/>
          <w:left w:val="nil"/>
          <w:bottom w:val="nil"/>
          <w:right w:val="nil"/>
          <w:between w:val="nil"/>
        </w:pBdr>
        <w:tabs>
          <w:tab w:val="left" w:pos="0"/>
          <w:tab w:val="left" w:pos="810"/>
          <w:tab w:val="left" w:pos="1440"/>
        </w:tabs>
        <w:rPr>
          <w:b/>
          <w:i/>
          <w:color w:val="000000"/>
          <w:sz w:val="22"/>
          <w:szCs w:val="22"/>
        </w:rPr>
      </w:pPr>
      <w:r>
        <w:rPr>
          <w:b/>
          <w:i/>
          <w:color w:val="000000"/>
          <w:sz w:val="22"/>
          <w:szCs w:val="22"/>
        </w:rPr>
        <w:t>VIII.</w:t>
      </w:r>
      <w:r>
        <w:rPr>
          <w:b/>
          <w:i/>
          <w:color w:val="000000"/>
          <w:sz w:val="22"/>
          <w:szCs w:val="22"/>
        </w:rPr>
        <w:tab/>
        <w:t>Additional Information</w:t>
      </w:r>
    </w:p>
    <w:p w14:paraId="00000026" w14:textId="5F743E36" w:rsidR="0045253F" w:rsidRDefault="00281816">
      <w:pPr>
        <w:pBdr>
          <w:top w:val="nil"/>
          <w:left w:val="nil"/>
          <w:bottom w:val="nil"/>
          <w:right w:val="nil"/>
          <w:between w:val="nil"/>
        </w:pBdr>
        <w:tabs>
          <w:tab w:val="left" w:pos="0"/>
          <w:tab w:val="left" w:pos="810"/>
          <w:tab w:val="left" w:pos="1440"/>
        </w:tabs>
        <w:rPr>
          <w:b/>
          <w:color w:val="000000"/>
          <w:sz w:val="28"/>
          <w:szCs w:val="28"/>
        </w:rPr>
      </w:pPr>
      <w:r>
        <w:rPr>
          <w:b/>
          <w:i/>
          <w:color w:val="000000"/>
          <w:sz w:val="22"/>
          <w:szCs w:val="22"/>
        </w:rPr>
        <w:tab/>
      </w:r>
      <w:r>
        <w:rPr>
          <w:color w:val="000000"/>
          <w:sz w:val="22"/>
          <w:szCs w:val="22"/>
        </w:rPr>
        <w:t>Please note that the Pastor of Youth position is one of vital importance to the ministry of New Life Bible Fellowship Church in seeking to come along side parents in developing the love of Christ in students.  How you perform your tasks leaves an imprint t</w:t>
      </w:r>
      <w:r>
        <w:rPr>
          <w:color w:val="000000"/>
          <w:sz w:val="22"/>
          <w:szCs w:val="22"/>
        </w:rPr>
        <w:t xml:space="preserve">hat reflects on Jesus Christ and the ministry of New Life Bible Fellowship Church and significantly </w:t>
      </w:r>
      <w:proofErr w:type="gramStart"/>
      <w:r>
        <w:rPr>
          <w:color w:val="000000"/>
          <w:sz w:val="22"/>
          <w:szCs w:val="22"/>
        </w:rPr>
        <w:t>impacts</w:t>
      </w:r>
      <w:proofErr w:type="gramEnd"/>
      <w:r>
        <w:rPr>
          <w:color w:val="000000"/>
          <w:sz w:val="22"/>
          <w:szCs w:val="22"/>
        </w:rPr>
        <w:t xml:space="preserve"> the lives of the students who attend New Life and its Youth Ministries.  As with all positions here at New Life, the position of Pastor of Youth is </w:t>
      </w:r>
      <w:r>
        <w:rPr>
          <w:color w:val="000000"/>
          <w:sz w:val="22"/>
          <w:szCs w:val="22"/>
        </w:rPr>
        <w:t xml:space="preserve">one of service to the </w:t>
      </w:r>
      <w:proofErr w:type="gramStart"/>
      <w:r>
        <w:rPr>
          <w:color w:val="000000"/>
          <w:sz w:val="22"/>
          <w:szCs w:val="22"/>
        </w:rPr>
        <w:t>members and friends</w:t>
      </w:r>
      <w:proofErr w:type="gramEnd"/>
      <w:r>
        <w:rPr>
          <w:color w:val="000000"/>
          <w:sz w:val="22"/>
          <w:szCs w:val="22"/>
        </w:rPr>
        <w:t xml:space="preserve"> and students who attend New Li</w:t>
      </w:r>
      <w:r w:rsidR="00142DBE">
        <w:rPr>
          <w:color w:val="000000"/>
          <w:sz w:val="22"/>
          <w:szCs w:val="22"/>
        </w:rPr>
        <w:t xml:space="preserve">fe and our student ministries. </w:t>
      </w:r>
      <w:bookmarkStart w:id="1" w:name="_GoBack"/>
      <w:bookmarkEnd w:id="1"/>
    </w:p>
    <w:p w14:paraId="00000027" w14:textId="77777777" w:rsidR="0045253F" w:rsidRDefault="0045253F">
      <w:pPr>
        <w:rPr>
          <w:sz w:val="22"/>
          <w:szCs w:val="22"/>
        </w:rPr>
      </w:pPr>
    </w:p>
    <w:p w14:paraId="00000028" w14:textId="77777777" w:rsidR="0045253F" w:rsidRDefault="0045253F">
      <w:pPr>
        <w:rPr>
          <w:sz w:val="22"/>
          <w:szCs w:val="22"/>
        </w:rPr>
      </w:pPr>
    </w:p>
    <w:sectPr w:rsidR="0045253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559"/>
    <w:multiLevelType w:val="hybridMultilevel"/>
    <w:tmpl w:val="894CBABC"/>
    <w:lvl w:ilvl="0" w:tplc="199E1B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3A1050"/>
    <w:multiLevelType w:val="multilevel"/>
    <w:tmpl w:val="EDB25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2B59D5"/>
    <w:multiLevelType w:val="multilevel"/>
    <w:tmpl w:val="387EC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A954D62"/>
    <w:multiLevelType w:val="multilevel"/>
    <w:tmpl w:val="C79E75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3F"/>
    <w:rsid w:val="00142DBE"/>
    <w:rsid w:val="00281816"/>
    <w:rsid w:val="0045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EF75"/>
  <w15:docId w15:val="{4185307B-3D64-4A04-B57B-6B4E6388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D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FB65D2"/>
    <w:pPr>
      <w:tabs>
        <w:tab w:val="center" w:pos="4320"/>
        <w:tab w:val="right" w:pos="8640"/>
      </w:tabs>
    </w:pPr>
    <w:rPr>
      <w:rFonts w:ascii="Book Antiqua" w:hAnsi="Book Antiqua"/>
    </w:rPr>
  </w:style>
  <w:style w:type="paragraph" w:styleId="BodyTextIndent">
    <w:name w:val="Body Text Indent"/>
    <w:basedOn w:val="Normal"/>
    <w:rsid w:val="00FB65D2"/>
    <w:pPr>
      <w:ind w:left="720" w:hanging="720"/>
    </w:pPr>
  </w:style>
  <w:style w:type="paragraph" w:styleId="ListParagraph">
    <w:name w:val="List Paragraph"/>
    <w:basedOn w:val="Normal"/>
    <w:uiPriority w:val="34"/>
    <w:qFormat/>
    <w:rsid w:val="00633811"/>
    <w:pPr>
      <w:ind w:left="720"/>
      <w:contextualSpacing/>
    </w:pPr>
  </w:style>
  <w:style w:type="character" w:styleId="Hyperlink">
    <w:name w:val="Hyperlink"/>
    <w:basedOn w:val="DefaultParagraphFont"/>
    <w:uiPriority w:val="99"/>
    <w:unhideWhenUsed/>
    <w:rsid w:val="00633811"/>
    <w:rPr>
      <w:color w:val="0563C1" w:themeColor="hyperlink"/>
      <w:u w:val="single"/>
    </w:rPr>
  </w:style>
  <w:style w:type="character" w:customStyle="1" w:styleId="UnresolvedMention">
    <w:name w:val="Unresolved Mention"/>
    <w:basedOn w:val="DefaultParagraphFont"/>
    <w:uiPriority w:val="99"/>
    <w:semiHidden/>
    <w:unhideWhenUsed/>
    <w:rsid w:val="00633811"/>
    <w:rPr>
      <w:color w:val="605E5C"/>
      <w:shd w:val="clear" w:color="auto" w:fill="E1DFDD"/>
    </w:rPr>
  </w:style>
  <w:style w:type="character" w:styleId="FollowedHyperlink">
    <w:name w:val="FollowedHyperlink"/>
    <w:basedOn w:val="DefaultParagraphFont"/>
    <w:uiPriority w:val="99"/>
    <w:semiHidden/>
    <w:unhideWhenUsed/>
    <w:rsid w:val="00633811"/>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wlifebfc.org/candidat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SHjr7ae2FK7ShDoUWJhuZnX0ag==">AMUW2mWeKU8CmZdd5dZ1j9a3eeXeJ8PnyVs73haUq/M4kSH91KzTFq0trePCyA9PBM3ljtALPTD7kX+uJAOCMFF3T4NFVT2INGFN1F1sv2sOLRCIGzRA5hul/VFDwusdMCw6ttZb0qiQ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Penske Truck Leasing</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jmacarthur</dc:creator>
  <cp:lastModifiedBy>Mackie, Michael (Penske)</cp:lastModifiedBy>
  <cp:revision>2</cp:revision>
  <dcterms:created xsi:type="dcterms:W3CDTF">2020-01-21T14:53:00Z</dcterms:created>
  <dcterms:modified xsi:type="dcterms:W3CDTF">2020-01-21T14:53:00Z</dcterms:modified>
</cp:coreProperties>
</file>